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ED" w:rsidRDefault="00CB30A3" w:rsidP="00E416F4">
      <w:pPr>
        <w:spacing w:before="240"/>
      </w:pPr>
      <w:r w:rsidRPr="00CB30A3">
        <w:rPr>
          <w:b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157734</wp:posOffset>
                </wp:positionV>
                <wp:extent cx="2360930" cy="523875"/>
                <wp:effectExtent l="0" t="0" r="2095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0A3" w:rsidRDefault="00CB30A3">
                            <w:r>
                              <w:t>Name des Kindes/Jugendlichen oder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5.15pt;margin-top:12.4pt;width:185.9pt;height:4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">
                <v:textbox>
                  <w:txbxContent>
                    <w:p w:rsidR="00CB30A3" w:rsidRDefault="00CB30A3">
                      <w:r>
                        <w:t>Name des Kindes/Jugendlichen oder 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D57" w:rsidRPr="00B93D57">
        <w:rPr>
          <w:b/>
          <w:sz w:val="32"/>
        </w:rPr>
        <w:t>Schutzplan / Interventionsplan</w:t>
      </w:r>
      <w:r w:rsidR="00B93D57" w:rsidRPr="00B93D57">
        <w:rPr>
          <w:rFonts w:ascii="Arial Narrow" w:hAnsi="Arial Narrow"/>
          <w:sz w:val="16"/>
          <w:szCs w:val="16"/>
        </w:rPr>
        <w:t xml:space="preserve"> (nach </w:t>
      </w:r>
      <w:hyperlink r:id="rId6" w:history="1">
        <w:r w:rsidR="00B93D57" w:rsidRPr="00B93D57">
          <w:rPr>
            <w:rStyle w:val="Hyperlink"/>
            <w:rFonts w:ascii="Arial Narrow" w:hAnsi="Arial Narrow"/>
            <w:sz w:val="16"/>
            <w:szCs w:val="16"/>
          </w:rPr>
          <w:t>https://www.vogtlandkreis.de/m</w:t>
        </w:r>
        <w:bookmarkStart w:id="0" w:name="_GoBack"/>
        <w:bookmarkEnd w:id="0"/>
        <w:r w:rsidR="00B93D57" w:rsidRPr="00B93D57">
          <w:rPr>
            <w:rStyle w:val="Hyperlink"/>
            <w:rFonts w:ascii="Arial Narrow" w:hAnsi="Arial Narrow"/>
            <w:sz w:val="16"/>
            <w:szCs w:val="16"/>
          </w:rPr>
          <w:t>edia/custom/2752</w:t>
        </w:r>
        <w:r w:rsidR="00B93D57" w:rsidRPr="00B93D57">
          <w:rPr>
            <w:rStyle w:val="Hyperlink"/>
            <w:rFonts w:ascii="Arial Narrow" w:hAnsi="Arial Narrow"/>
            <w:sz w:val="16"/>
            <w:szCs w:val="16"/>
          </w:rPr>
          <w:t>_</w:t>
        </w:r>
        <w:r w:rsidR="00B93D57" w:rsidRPr="00B93D57">
          <w:rPr>
            <w:rStyle w:val="Hyperlink"/>
            <w:rFonts w:ascii="Arial Narrow" w:hAnsi="Arial Narrow"/>
            <w:sz w:val="16"/>
            <w:szCs w:val="16"/>
          </w:rPr>
          <w:t>1387_1.PDF?1734003866</w:t>
        </w:r>
      </w:hyperlink>
      <w:r w:rsidR="00B93D57" w:rsidRPr="00B93D57">
        <w:rPr>
          <w:rFonts w:ascii="Arial Narrow" w:hAnsi="Arial Narrow"/>
          <w:sz w:val="16"/>
          <w:szCs w:val="16"/>
        </w:rPr>
        <w:t>)</w:t>
      </w:r>
    </w:p>
    <w:p w:rsidR="00B93D57" w:rsidRDefault="00B93D57" w:rsidP="00B93D57">
      <w:r w:rsidRPr="00B93D57">
        <w:rPr>
          <w:b/>
        </w:rPr>
        <w:t>bei Anhaltspunkten für eine Kindeswohlgefährdung</w:t>
      </w:r>
    </w:p>
    <w:p w:rsidR="00B93D57" w:rsidRDefault="00B93D57" w:rsidP="00B93D57">
      <w:r>
        <w:t xml:space="preserve">Der Schutzplan stellt eine Verlaufsdokumentation im Überblick dar. So wird auf einen Blick deutlich: „Wer tut was, wann und mit wem zum Schutz und Wohle des Kindes?“ </w:t>
      </w:r>
      <w:r w:rsidR="00E416F4">
        <w:br/>
      </w:r>
      <w:r>
        <w:t xml:space="preserve">Zu den einzelnen im Schutzplan aufgeführten Maßnahmen/Aktivitäten sind zusätzliche, schriftliche Notizen im Sinne </w:t>
      </w:r>
      <w:r w:rsidR="00E416F4">
        <w:t>einer</w:t>
      </w:r>
      <w:r>
        <w:t xml:space="preserve"> Dokumentation empfehlenswert.</w:t>
      </w:r>
    </w:p>
    <w:p w:rsidR="00B93D57" w:rsidRPr="00B93D57" w:rsidRDefault="00B93D57" w:rsidP="00CB30A3">
      <w:pPr>
        <w:spacing w:after="0"/>
        <w:rPr>
          <w:b/>
        </w:rPr>
      </w:pPr>
      <w:r w:rsidRPr="00B93D57">
        <w:rPr>
          <w:b/>
        </w:rPr>
        <w:t>Wahrgenommene</w:t>
      </w:r>
      <w:r w:rsidR="00E416F4">
        <w:rPr>
          <w:b/>
        </w:rPr>
        <w:t xml:space="preserve"> gewichtige</w:t>
      </w:r>
      <w:r w:rsidRPr="00B93D57">
        <w:rPr>
          <w:b/>
        </w:rPr>
        <w:t xml:space="preserve"> Anhaltspunkte: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B93D57" w:rsidRPr="00B93D57" w:rsidTr="00B93D57">
        <w:trPr>
          <w:trHeight w:val="1459"/>
        </w:trPr>
        <w:tc>
          <w:tcPr>
            <w:tcW w:w="15583" w:type="dxa"/>
          </w:tcPr>
          <w:p w:rsidR="00B93D57" w:rsidRPr="00B93D57" w:rsidRDefault="00B93D57" w:rsidP="00821B0C"/>
        </w:tc>
      </w:tr>
    </w:tbl>
    <w:p w:rsidR="00B93D57" w:rsidRDefault="00B93D57" w:rsidP="00CB30A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4"/>
        <w:gridCol w:w="991"/>
        <w:gridCol w:w="4471"/>
        <w:gridCol w:w="2111"/>
        <w:gridCol w:w="1816"/>
        <w:gridCol w:w="1397"/>
        <w:gridCol w:w="2714"/>
        <w:gridCol w:w="1529"/>
      </w:tblGrid>
      <w:tr w:rsidR="00E416F4" w:rsidRPr="00B93D57" w:rsidTr="00E416F4">
        <w:tc>
          <w:tcPr>
            <w:tcW w:w="557" w:type="dxa"/>
          </w:tcPr>
          <w:p w:rsidR="00B93D57" w:rsidRPr="00B93D57" w:rsidRDefault="00B93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998" w:type="dxa"/>
          </w:tcPr>
          <w:p w:rsidR="00B93D57" w:rsidRPr="00B93D57" w:rsidRDefault="00B93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B93D57" w:rsidRPr="00B93D57" w:rsidRDefault="00B93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t>Maßnahmen / Aktivitäten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zum Schutz des Kindes / Abwendung der Gefährdungssituation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(z.B. Ampelbogen, Meldung an die Leitung, Elterngespräch, Hausbesuch, Kollegiale Beratung, Beratung mit Insoweit erfahrener Fachkraft, spezielle/konkrete Maßnahmen im Einzelfall etc.)</w:t>
            </w:r>
          </w:p>
        </w:tc>
        <w:tc>
          <w:tcPr>
            <w:tcW w:w="2126" w:type="dxa"/>
          </w:tcPr>
          <w:p w:rsidR="00B93D57" w:rsidRPr="00B93D57" w:rsidRDefault="00CB3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Verantwortliche Fachkraft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CB30A3">
              <w:rPr>
                <w:rFonts w:ascii="Arial Narrow" w:hAnsi="Arial Narrow"/>
                <w:i/>
                <w:sz w:val="20"/>
                <w:szCs w:val="20"/>
              </w:rPr>
              <w:t>(zumeist die fallverantwortliche Fachkraft, die die gewichtigen Anhaltspunkte festgestellt hat)</w:t>
            </w:r>
          </w:p>
        </w:tc>
        <w:tc>
          <w:tcPr>
            <w:tcW w:w="1827" w:type="dxa"/>
          </w:tcPr>
          <w:p w:rsidR="00B93D57" w:rsidRPr="00B93D57" w:rsidRDefault="00CB3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Beteiligte Fachkräfte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CB30A3">
              <w:rPr>
                <w:rFonts w:ascii="Arial Narrow" w:hAnsi="Arial Narrow"/>
                <w:i/>
                <w:sz w:val="20"/>
                <w:szCs w:val="20"/>
              </w:rPr>
              <w:t>(z.B. Team bei kollegialer Beratung, insoweit erfahrene Fachkraft</w:t>
            </w:r>
            <w:r w:rsidR="00E416F4">
              <w:rPr>
                <w:rFonts w:ascii="Arial Narrow" w:hAnsi="Arial Narrow"/>
                <w:i/>
                <w:sz w:val="20"/>
                <w:szCs w:val="20"/>
              </w:rPr>
              <w:t>, ggf. Kolleg*in /Leiter*in bei Elterngespräch)</w:t>
            </w:r>
          </w:p>
        </w:tc>
        <w:tc>
          <w:tcPr>
            <w:tcW w:w="1406" w:type="dxa"/>
          </w:tcPr>
          <w:p w:rsidR="00B93D57" w:rsidRPr="00B93D57" w:rsidRDefault="00E416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Termin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416F4">
              <w:rPr>
                <w:rFonts w:ascii="Arial Narrow" w:hAnsi="Arial Narrow"/>
                <w:i/>
                <w:sz w:val="20"/>
                <w:szCs w:val="20"/>
              </w:rPr>
              <w:t>(Bis wann hat die geplante Maßnahme /Aktivität zu erfolgen?)</w:t>
            </w:r>
          </w:p>
        </w:tc>
        <w:tc>
          <w:tcPr>
            <w:tcW w:w="2756" w:type="dxa"/>
          </w:tcPr>
          <w:p w:rsidR="00B93D57" w:rsidRPr="00B93D57" w:rsidRDefault="00E416F4" w:rsidP="00E416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Ergebnis der Maßnahme / Aktivität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Hinweis: Liegt im Ergebnis weiterhin eine Gefährdung vor, ist eine neue Maßnahme /Aktivität zu planen</w:t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77" w:type="dxa"/>
          </w:tcPr>
          <w:p w:rsidR="00B93D57" w:rsidRPr="00B93D57" w:rsidRDefault="00E416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und Unterschrift der verantwortlichen Person</w:t>
            </w:r>
          </w:p>
        </w:tc>
      </w:tr>
      <w:tr w:rsidR="00E416F4" w:rsidTr="00E416F4">
        <w:trPr>
          <w:trHeight w:val="1592"/>
        </w:trPr>
        <w:tc>
          <w:tcPr>
            <w:tcW w:w="557" w:type="dxa"/>
          </w:tcPr>
          <w:p w:rsidR="00B93D57" w:rsidRDefault="00B93D57"/>
        </w:tc>
        <w:tc>
          <w:tcPr>
            <w:tcW w:w="998" w:type="dxa"/>
          </w:tcPr>
          <w:p w:rsidR="00B93D57" w:rsidRDefault="00B93D57"/>
        </w:tc>
        <w:tc>
          <w:tcPr>
            <w:tcW w:w="4536" w:type="dxa"/>
          </w:tcPr>
          <w:p w:rsidR="00B93D57" w:rsidRDefault="00B93D57"/>
        </w:tc>
        <w:tc>
          <w:tcPr>
            <w:tcW w:w="2126" w:type="dxa"/>
          </w:tcPr>
          <w:p w:rsidR="00B93D57" w:rsidRDefault="00B93D57"/>
        </w:tc>
        <w:tc>
          <w:tcPr>
            <w:tcW w:w="1827" w:type="dxa"/>
          </w:tcPr>
          <w:p w:rsidR="00B93D57" w:rsidRDefault="00B93D57"/>
        </w:tc>
        <w:tc>
          <w:tcPr>
            <w:tcW w:w="1406" w:type="dxa"/>
          </w:tcPr>
          <w:p w:rsidR="00B93D57" w:rsidRDefault="00B93D57"/>
        </w:tc>
        <w:tc>
          <w:tcPr>
            <w:tcW w:w="2756" w:type="dxa"/>
          </w:tcPr>
          <w:p w:rsidR="00B93D57" w:rsidRDefault="00B93D57"/>
        </w:tc>
        <w:tc>
          <w:tcPr>
            <w:tcW w:w="1377" w:type="dxa"/>
          </w:tcPr>
          <w:p w:rsidR="00B93D57" w:rsidRDefault="00B93D57"/>
        </w:tc>
      </w:tr>
      <w:tr w:rsidR="00E416F4" w:rsidTr="00E416F4">
        <w:trPr>
          <w:trHeight w:val="1592"/>
        </w:trPr>
        <w:tc>
          <w:tcPr>
            <w:tcW w:w="557" w:type="dxa"/>
          </w:tcPr>
          <w:p w:rsidR="00B93D57" w:rsidRDefault="00B93D57"/>
        </w:tc>
        <w:tc>
          <w:tcPr>
            <w:tcW w:w="998" w:type="dxa"/>
          </w:tcPr>
          <w:p w:rsidR="00B93D57" w:rsidRDefault="00B93D57"/>
        </w:tc>
        <w:tc>
          <w:tcPr>
            <w:tcW w:w="4536" w:type="dxa"/>
          </w:tcPr>
          <w:p w:rsidR="00B93D57" w:rsidRDefault="00B93D57"/>
        </w:tc>
        <w:tc>
          <w:tcPr>
            <w:tcW w:w="2126" w:type="dxa"/>
          </w:tcPr>
          <w:p w:rsidR="00B93D57" w:rsidRDefault="00B93D57"/>
        </w:tc>
        <w:tc>
          <w:tcPr>
            <w:tcW w:w="1827" w:type="dxa"/>
          </w:tcPr>
          <w:p w:rsidR="00B93D57" w:rsidRDefault="00B93D57"/>
        </w:tc>
        <w:tc>
          <w:tcPr>
            <w:tcW w:w="1406" w:type="dxa"/>
          </w:tcPr>
          <w:p w:rsidR="00B93D57" w:rsidRDefault="00B93D57"/>
        </w:tc>
        <w:tc>
          <w:tcPr>
            <w:tcW w:w="2756" w:type="dxa"/>
          </w:tcPr>
          <w:p w:rsidR="00B93D57" w:rsidRDefault="00B93D57"/>
        </w:tc>
        <w:tc>
          <w:tcPr>
            <w:tcW w:w="1377" w:type="dxa"/>
          </w:tcPr>
          <w:p w:rsidR="00B93D57" w:rsidRDefault="00B93D57"/>
        </w:tc>
      </w:tr>
      <w:tr w:rsidR="00E416F4" w:rsidTr="00E416F4">
        <w:trPr>
          <w:trHeight w:val="1172"/>
        </w:trPr>
        <w:tc>
          <w:tcPr>
            <w:tcW w:w="557" w:type="dxa"/>
          </w:tcPr>
          <w:p w:rsidR="00B93D57" w:rsidRDefault="00B93D57"/>
        </w:tc>
        <w:tc>
          <w:tcPr>
            <w:tcW w:w="998" w:type="dxa"/>
          </w:tcPr>
          <w:p w:rsidR="00B93D57" w:rsidRDefault="00B93D57"/>
        </w:tc>
        <w:tc>
          <w:tcPr>
            <w:tcW w:w="4536" w:type="dxa"/>
          </w:tcPr>
          <w:p w:rsidR="00B93D57" w:rsidRDefault="00B93D57"/>
        </w:tc>
        <w:tc>
          <w:tcPr>
            <w:tcW w:w="2126" w:type="dxa"/>
          </w:tcPr>
          <w:p w:rsidR="00B93D57" w:rsidRDefault="00B93D57"/>
        </w:tc>
        <w:tc>
          <w:tcPr>
            <w:tcW w:w="1827" w:type="dxa"/>
          </w:tcPr>
          <w:p w:rsidR="00B93D57" w:rsidRDefault="00B93D57"/>
        </w:tc>
        <w:tc>
          <w:tcPr>
            <w:tcW w:w="1406" w:type="dxa"/>
          </w:tcPr>
          <w:p w:rsidR="00B93D57" w:rsidRDefault="00B93D57"/>
        </w:tc>
        <w:tc>
          <w:tcPr>
            <w:tcW w:w="2756" w:type="dxa"/>
          </w:tcPr>
          <w:p w:rsidR="00B93D57" w:rsidRDefault="00B93D57"/>
        </w:tc>
        <w:tc>
          <w:tcPr>
            <w:tcW w:w="1377" w:type="dxa"/>
          </w:tcPr>
          <w:p w:rsidR="00B93D57" w:rsidRDefault="00B93D57"/>
        </w:tc>
      </w:tr>
    </w:tbl>
    <w:p w:rsidR="00B93D57" w:rsidRDefault="00B93D5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4"/>
        <w:gridCol w:w="991"/>
        <w:gridCol w:w="4471"/>
        <w:gridCol w:w="2111"/>
        <w:gridCol w:w="1816"/>
        <w:gridCol w:w="1397"/>
        <w:gridCol w:w="2714"/>
        <w:gridCol w:w="1529"/>
      </w:tblGrid>
      <w:tr w:rsidR="00E416F4" w:rsidRPr="00B93D57" w:rsidTr="00E416F4">
        <w:tc>
          <w:tcPr>
            <w:tcW w:w="554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991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4471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D57">
              <w:rPr>
                <w:rFonts w:ascii="Arial Narrow" w:hAnsi="Arial Narrow"/>
                <w:b/>
                <w:sz w:val="20"/>
                <w:szCs w:val="20"/>
              </w:rPr>
              <w:t>Maßnahmen / Aktivitäten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zum Schutz des Kindes / Abwendung der Gefährdungssituation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(z.B. Ampelbogen, Meldung an die Leitung, Elterngespräch, Hausbesuch, Kollegiale Beratung, Beratung mit Insoweit erfahrener Fachkraft, spezielle/konkrete Maßnahmen im Einzelfall etc.)</w:t>
            </w:r>
          </w:p>
        </w:tc>
        <w:tc>
          <w:tcPr>
            <w:tcW w:w="2111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Verantwortliche Fachkraft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CB30A3">
              <w:rPr>
                <w:rFonts w:ascii="Arial Narrow" w:hAnsi="Arial Narrow"/>
                <w:i/>
                <w:sz w:val="20"/>
                <w:szCs w:val="20"/>
              </w:rPr>
              <w:t>(zumeist die fallverantwortliche Fachkraft, die die gewichtigen Anhaltspunkte festgestellt hat)</w:t>
            </w:r>
          </w:p>
        </w:tc>
        <w:tc>
          <w:tcPr>
            <w:tcW w:w="1816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Beteiligte Fachkräfte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CB30A3">
              <w:rPr>
                <w:rFonts w:ascii="Arial Narrow" w:hAnsi="Arial Narrow"/>
                <w:i/>
                <w:sz w:val="20"/>
                <w:szCs w:val="20"/>
              </w:rPr>
              <w:t>(z.B. Team bei kollegialer Beratung, insoweit erfahrene Fachkraft</w:t>
            </w:r>
            <w:r>
              <w:rPr>
                <w:rFonts w:ascii="Arial Narrow" w:hAnsi="Arial Narrow"/>
                <w:i/>
                <w:sz w:val="20"/>
                <w:szCs w:val="20"/>
              </w:rPr>
              <w:t>, ggf. Kolleg*in /Leiter*in bei Elterngespräch)</w:t>
            </w:r>
          </w:p>
        </w:tc>
        <w:tc>
          <w:tcPr>
            <w:tcW w:w="1397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Termin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416F4">
              <w:rPr>
                <w:rFonts w:ascii="Arial Narrow" w:hAnsi="Arial Narrow"/>
                <w:i/>
                <w:sz w:val="20"/>
                <w:szCs w:val="20"/>
              </w:rPr>
              <w:t>(Bis wann hat die geplante Maßnahme /Aktivität zu erfolgen?)</w:t>
            </w:r>
          </w:p>
        </w:tc>
        <w:tc>
          <w:tcPr>
            <w:tcW w:w="2714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Ergebnis der Maßnahme / Aktivität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Hinweis: Liegt im Ergebnis weiterhin eine Gefährdung vor, ist eine neue Maßnahme /Aktivität zu planen</w:t>
            </w:r>
            <w:r w:rsidRPr="00B93D57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:rsidR="00E416F4" w:rsidRPr="00B93D57" w:rsidRDefault="00E416F4" w:rsidP="006A0E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und Unterschrift der verantwortlichen Person</w:t>
            </w:r>
          </w:p>
        </w:tc>
      </w:tr>
      <w:tr w:rsidR="00E416F4" w:rsidTr="00E416F4">
        <w:trPr>
          <w:trHeight w:val="159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  <w:tr w:rsidR="00E416F4" w:rsidTr="00E416F4">
        <w:trPr>
          <w:trHeight w:val="159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  <w:tr w:rsidR="00E416F4" w:rsidTr="00E416F4">
        <w:trPr>
          <w:trHeight w:val="117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  <w:tr w:rsidR="00E416F4" w:rsidTr="00E416F4">
        <w:trPr>
          <w:trHeight w:val="117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  <w:tr w:rsidR="00E416F4" w:rsidTr="00E416F4">
        <w:trPr>
          <w:trHeight w:val="117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  <w:tr w:rsidR="00E416F4" w:rsidTr="00E416F4">
        <w:trPr>
          <w:trHeight w:val="1172"/>
        </w:trPr>
        <w:tc>
          <w:tcPr>
            <w:tcW w:w="554" w:type="dxa"/>
          </w:tcPr>
          <w:p w:rsidR="00E416F4" w:rsidRDefault="00E416F4" w:rsidP="006A0E16"/>
        </w:tc>
        <w:tc>
          <w:tcPr>
            <w:tcW w:w="991" w:type="dxa"/>
          </w:tcPr>
          <w:p w:rsidR="00E416F4" w:rsidRDefault="00E416F4" w:rsidP="006A0E16"/>
        </w:tc>
        <w:tc>
          <w:tcPr>
            <w:tcW w:w="4471" w:type="dxa"/>
          </w:tcPr>
          <w:p w:rsidR="00E416F4" w:rsidRDefault="00E416F4" w:rsidP="006A0E16"/>
        </w:tc>
        <w:tc>
          <w:tcPr>
            <w:tcW w:w="2111" w:type="dxa"/>
          </w:tcPr>
          <w:p w:rsidR="00E416F4" w:rsidRDefault="00E416F4" w:rsidP="006A0E16"/>
        </w:tc>
        <w:tc>
          <w:tcPr>
            <w:tcW w:w="1816" w:type="dxa"/>
          </w:tcPr>
          <w:p w:rsidR="00E416F4" w:rsidRDefault="00E416F4" w:rsidP="006A0E16"/>
        </w:tc>
        <w:tc>
          <w:tcPr>
            <w:tcW w:w="1397" w:type="dxa"/>
          </w:tcPr>
          <w:p w:rsidR="00E416F4" w:rsidRDefault="00E416F4" w:rsidP="006A0E16"/>
        </w:tc>
        <w:tc>
          <w:tcPr>
            <w:tcW w:w="2714" w:type="dxa"/>
          </w:tcPr>
          <w:p w:rsidR="00E416F4" w:rsidRDefault="00E416F4" w:rsidP="006A0E16"/>
        </w:tc>
        <w:tc>
          <w:tcPr>
            <w:tcW w:w="1529" w:type="dxa"/>
          </w:tcPr>
          <w:p w:rsidR="00E416F4" w:rsidRDefault="00E416F4" w:rsidP="006A0E16"/>
        </w:tc>
      </w:tr>
    </w:tbl>
    <w:p w:rsidR="00B93D57" w:rsidRDefault="00B93D57"/>
    <w:sectPr w:rsidR="00B93D57" w:rsidSect="00E416F4">
      <w:headerReference w:type="default" r:id="rId7"/>
      <w:pgSz w:w="16838" w:h="11906" w:orient="landscape"/>
      <w:pgMar w:top="851" w:right="678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3D" w:rsidRDefault="006A413D" w:rsidP="00E416F4">
      <w:pPr>
        <w:spacing w:after="0" w:line="240" w:lineRule="auto"/>
      </w:pPr>
      <w:r>
        <w:separator/>
      </w:r>
    </w:p>
  </w:endnote>
  <w:endnote w:type="continuationSeparator" w:id="0">
    <w:p w:rsidR="006A413D" w:rsidRDefault="006A413D" w:rsidP="00E4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3D" w:rsidRDefault="006A413D" w:rsidP="00E416F4">
      <w:pPr>
        <w:spacing w:after="0" w:line="240" w:lineRule="auto"/>
      </w:pPr>
      <w:r>
        <w:separator/>
      </w:r>
    </w:p>
  </w:footnote>
  <w:footnote w:type="continuationSeparator" w:id="0">
    <w:p w:rsidR="006A413D" w:rsidRDefault="006A413D" w:rsidP="00E4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F4" w:rsidRPr="00E416F4" w:rsidRDefault="00D609E6" w:rsidP="00E416F4">
    <w:pPr>
      <w:pStyle w:val="Kopfzeile"/>
      <w:pBdr>
        <w:bottom w:val="single" w:sz="4" w:space="1" w:color="auto"/>
      </w:pBdr>
      <w:jc w:val="center"/>
      <w:rPr>
        <w:rFonts w:ascii="Arial Narrow" w:hAnsi="Arial Narrow" w:cs="Arial"/>
      </w:rPr>
    </w:pPr>
    <w:hyperlink r:id="rId1" w:history="1">
      <w:r w:rsidRPr="00997DC2">
        <w:rPr>
          <w:rStyle w:val="Hyperlink"/>
          <w:rFonts w:ascii="Arial Narrow" w:hAnsi="Arial Narrow" w:cs="Arial"/>
        </w:rPr>
        <w:t>www.kwg-info.de</w:t>
      </w:r>
    </w:hyperlink>
    <w:r>
      <w:rPr>
        <w:rFonts w:ascii="Arial Narrow" w:hAnsi="Arial Narrow" w:cs="Arial"/>
      </w:rPr>
      <w:t xml:space="preserve"> - </w:t>
    </w:r>
    <w:r w:rsidR="00E416F4" w:rsidRPr="00E416F4">
      <w:rPr>
        <w:rFonts w:ascii="Arial Narrow" w:hAnsi="Arial Narrow" w:cs="Arial"/>
      </w:rPr>
      <w:t xml:space="preserve">Schutzplan / Interventionsplan - </w:t>
    </w:r>
    <w:r>
      <w:rPr>
        <w:rFonts w:ascii="Arial Narrow" w:hAnsi="Arial Narrow" w:cs="Arial"/>
      </w:rPr>
      <w:t xml:space="preserve">7.8.25 - </w:t>
    </w:r>
    <w:r w:rsidR="00E416F4" w:rsidRPr="00E416F4">
      <w:rPr>
        <w:rFonts w:ascii="Arial Narrow" w:hAnsi="Arial Narrow" w:cs="Arial"/>
      </w:rPr>
      <w:t xml:space="preserve">Seite </w:t>
    </w:r>
    <w:r w:rsidR="00E416F4">
      <w:rPr>
        <w:rFonts w:ascii="Arial Narrow" w:hAnsi="Arial Narrow" w:cs="Arial"/>
      </w:rPr>
      <w:fldChar w:fldCharType="begin"/>
    </w:r>
    <w:r w:rsidR="00E416F4">
      <w:rPr>
        <w:rFonts w:ascii="Arial Narrow" w:hAnsi="Arial Narrow" w:cs="Arial"/>
      </w:rPr>
      <w:instrText xml:space="preserve"> PAGE   \* MERGEFORMAT </w:instrText>
    </w:r>
    <w:r w:rsidR="00E416F4">
      <w:rPr>
        <w:rFonts w:ascii="Arial Narrow" w:hAnsi="Arial Narrow" w:cs="Arial"/>
      </w:rPr>
      <w:fldChar w:fldCharType="separate"/>
    </w:r>
    <w:r>
      <w:rPr>
        <w:rFonts w:ascii="Arial Narrow" w:hAnsi="Arial Narrow" w:cs="Arial"/>
        <w:noProof/>
      </w:rPr>
      <w:t>2</w:t>
    </w:r>
    <w:r w:rsidR="00E416F4">
      <w:rPr>
        <w:rFonts w:ascii="Arial Narrow" w:hAnsi="Arial Narrow" w:cs="Arial"/>
      </w:rPr>
      <w:fldChar w:fldCharType="end"/>
    </w:r>
    <w:r w:rsidR="00E416F4">
      <w:rPr>
        <w:rFonts w:ascii="Arial Narrow" w:hAnsi="Arial Narrow" w:cs="Arial"/>
      </w:rPr>
      <w:t xml:space="preserve"> von </w:t>
    </w:r>
    <w:r w:rsidR="00E416F4">
      <w:rPr>
        <w:rFonts w:ascii="Arial Narrow" w:hAnsi="Arial Narrow" w:cs="Arial"/>
      </w:rPr>
      <w:fldChar w:fldCharType="begin"/>
    </w:r>
    <w:r w:rsidR="00E416F4">
      <w:rPr>
        <w:rFonts w:ascii="Arial Narrow" w:hAnsi="Arial Narrow" w:cs="Arial"/>
      </w:rPr>
      <w:instrText xml:space="preserve"> NUMPAGES   \* MERGEFORMAT </w:instrText>
    </w:r>
    <w:r w:rsidR="00E416F4">
      <w:rPr>
        <w:rFonts w:ascii="Arial Narrow" w:hAnsi="Arial Narrow" w:cs="Arial"/>
      </w:rPr>
      <w:fldChar w:fldCharType="separate"/>
    </w:r>
    <w:r>
      <w:rPr>
        <w:rFonts w:ascii="Arial Narrow" w:hAnsi="Arial Narrow" w:cs="Arial"/>
        <w:noProof/>
      </w:rPr>
      <w:t>2</w:t>
    </w:r>
    <w:r w:rsidR="00E416F4">
      <w:rPr>
        <w:rFonts w:ascii="Arial Narrow" w:hAnsi="Arial Narrow" w:cs="Ari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57"/>
    <w:rsid w:val="000D01B3"/>
    <w:rsid w:val="003F0A6F"/>
    <w:rsid w:val="00553283"/>
    <w:rsid w:val="005A7675"/>
    <w:rsid w:val="006A413D"/>
    <w:rsid w:val="006D5A62"/>
    <w:rsid w:val="009E41CA"/>
    <w:rsid w:val="00A3409C"/>
    <w:rsid w:val="00A76D80"/>
    <w:rsid w:val="00B93D57"/>
    <w:rsid w:val="00CB30A3"/>
    <w:rsid w:val="00D2691F"/>
    <w:rsid w:val="00D427ED"/>
    <w:rsid w:val="00D609E6"/>
    <w:rsid w:val="00E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AB7CE"/>
  <w15:chartTrackingRefBased/>
  <w15:docId w15:val="{CA0AC5A1-FCA2-423B-9F94-6666A188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3D5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9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6F4"/>
  </w:style>
  <w:style w:type="paragraph" w:styleId="Fuzeile">
    <w:name w:val="footer"/>
    <w:basedOn w:val="Standard"/>
    <w:link w:val="FuzeileZchn"/>
    <w:uiPriority w:val="99"/>
    <w:unhideWhenUsed/>
    <w:rsid w:val="00E4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6F4"/>
  </w:style>
  <w:style w:type="character" w:styleId="BesuchterLink">
    <w:name w:val="FollowedHyperlink"/>
    <w:basedOn w:val="Absatz-Standardschriftart"/>
    <w:uiPriority w:val="99"/>
    <w:semiHidden/>
    <w:unhideWhenUsed/>
    <w:rsid w:val="00D60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gtlandkreis.de/media/custom/2752_1387_1.PDF?17340038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wg-inf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Ingo</dc:creator>
  <cp:keywords/>
  <dc:description/>
  <cp:lastModifiedBy>Lauer, Ingo</cp:lastModifiedBy>
  <cp:revision>2</cp:revision>
  <cp:lastPrinted>2025-04-24T15:05:00Z</cp:lastPrinted>
  <dcterms:created xsi:type="dcterms:W3CDTF">2025-08-07T13:30:00Z</dcterms:created>
  <dcterms:modified xsi:type="dcterms:W3CDTF">2025-08-07T13:30:00Z</dcterms:modified>
</cp:coreProperties>
</file>